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1D5" w:rsidRDefault="00882F08">
      <w:pPr>
        <w:rPr>
          <w:b/>
          <w:sz w:val="28"/>
          <w:szCs w:val="28"/>
        </w:rPr>
      </w:pPr>
      <w:r w:rsidRPr="00B24519">
        <w:rPr>
          <w:b/>
          <w:sz w:val="28"/>
          <w:szCs w:val="28"/>
        </w:rPr>
        <w:t>Leonardo De Vinci</w:t>
      </w:r>
      <w:r w:rsidR="00B24519" w:rsidRPr="00B24519">
        <w:rPr>
          <w:b/>
          <w:sz w:val="28"/>
          <w:szCs w:val="28"/>
        </w:rPr>
        <w:t xml:space="preserve"> -</w:t>
      </w:r>
      <w:r w:rsidR="00E030EF">
        <w:rPr>
          <w:b/>
          <w:sz w:val="28"/>
          <w:szCs w:val="28"/>
        </w:rPr>
        <w:t xml:space="preserve"> </w:t>
      </w:r>
      <w:bookmarkStart w:id="0" w:name="_GoBack"/>
      <w:bookmarkEnd w:id="0"/>
      <w:r w:rsidR="00B24519" w:rsidRPr="00B24519">
        <w:rPr>
          <w:b/>
          <w:sz w:val="28"/>
          <w:szCs w:val="28"/>
        </w:rPr>
        <w:t xml:space="preserve">(1452-1519). </w:t>
      </w:r>
    </w:p>
    <w:p w:rsidR="00B24519" w:rsidRPr="00B24519" w:rsidRDefault="00B24519" w:rsidP="00B24519">
      <w:pPr>
        <w:rPr>
          <w:i/>
          <w:sz w:val="28"/>
          <w:szCs w:val="28"/>
        </w:rPr>
      </w:pPr>
      <w:r w:rsidRPr="00B24519">
        <w:rPr>
          <w:i/>
          <w:sz w:val="28"/>
          <w:szCs w:val="28"/>
        </w:rPr>
        <w:t>Is dóiche gurbh é Leonardo duine de na healaíontóirí is cáiliúil bhí ann riamh.</w:t>
      </w:r>
    </w:p>
    <w:p w:rsidR="00B24519" w:rsidRPr="00B24519" w:rsidRDefault="00B24519" w:rsidP="00B24519">
      <w:pPr>
        <w:rPr>
          <w:i/>
          <w:sz w:val="28"/>
          <w:szCs w:val="28"/>
        </w:rPr>
      </w:pPr>
      <w:r w:rsidRPr="00B24519">
        <w:rPr>
          <w:i/>
          <w:sz w:val="28"/>
          <w:szCs w:val="28"/>
        </w:rPr>
        <w:t>Bhí scil faoi leith aige í mbeagnach gach ábhar – Ealaín, matamaitic, eolaíocht, innealtóireacht, ailtireacht, agus dealbhóireacht.</w:t>
      </w:r>
    </w:p>
    <w:p w:rsidR="00B24519" w:rsidRPr="00B24519" w:rsidRDefault="00B24519" w:rsidP="00B24519">
      <w:pPr>
        <w:rPr>
          <w:i/>
          <w:sz w:val="28"/>
          <w:szCs w:val="28"/>
        </w:rPr>
      </w:pPr>
      <w:r w:rsidRPr="00B24519">
        <w:rPr>
          <w:i/>
          <w:sz w:val="28"/>
          <w:szCs w:val="28"/>
        </w:rPr>
        <w:t>Rinne sé an</w:t>
      </w:r>
      <w:r>
        <w:rPr>
          <w:i/>
          <w:sz w:val="28"/>
          <w:szCs w:val="28"/>
        </w:rPr>
        <w:t xml:space="preserve"> </w:t>
      </w:r>
      <w:r w:rsidRPr="00B24519">
        <w:rPr>
          <w:i/>
          <w:sz w:val="28"/>
          <w:szCs w:val="28"/>
        </w:rPr>
        <w:t>chuid taighde ar bheagnach gach rud agus choinnigh sé dialann radharcach lena chuid smaointe go léir a thaifead (Rinne sé nótaí a scríobh ar gcúl mar go raibh eagla ar go mbeadh éinne ag goid a chuid smaointe).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Rinne sé a Phrintíseacht le Andrea Del Verrocchio i bhFlórans áit inar fhoghlaim se scileanna péintéireachta agus dealbhóireachta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Rinne Leonardo staidéar ar a lán gnéithe airithe don saol – Péintéireacht /  Dealbhóireacht / Ailtireacht / Innealtóireacht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Rinne se staidéar ar anatamaíocht an duine agus ainmhithe, innealtóireacht ag úsáid aimsir agus uisce, agus staidéar ar Phlandaí.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Níor chríochnaigh sé mórán rudaí riamh agus níl ach 15 saothar phéintéireachta fós fágtha ón shaol oibre, léir acu seo nach raibh críochnaithe nó ata damáiste déanta dóibh.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Níl aon ailtireacht nó dealbhóireacht a raibh baint cinnte aige leis fágtha.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noProof/>
          <w:sz w:val="28"/>
          <w:szCs w:val="28"/>
          <w:lang w:eastAsia="en-IE"/>
        </w:rPr>
        <w:drawing>
          <wp:anchor distT="0" distB="0" distL="114300" distR="114300" simplePos="0" relativeHeight="251658240" behindDoc="0" locked="0" layoutInCell="1" allowOverlap="1" wp14:anchorId="16FA3117" wp14:editId="173A0DE2">
            <wp:simplePos x="0" y="0"/>
            <wp:positionH relativeFrom="column">
              <wp:posOffset>4330065</wp:posOffset>
            </wp:positionH>
            <wp:positionV relativeFrom="paragraph">
              <wp:posOffset>715010</wp:posOffset>
            </wp:positionV>
            <wp:extent cx="2007235" cy="31565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315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519">
        <w:rPr>
          <w:sz w:val="24"/>
          <w:szCs w:val="24"/>
        </w:rPr>
        <w:t>Nuair a bhí ealaíontóirí eile co-aimsireach ag dul go dTí an Róimh le staidéar a dhéanamh ar an anatamaíocht, bhí Leonardo ag obair díreach ó chuspaí bheo/marbh agus ag sceitseáil/taifead gach rud faoi an saol ina leabhair nótaí.</w:t>
      </w:r>
    </w:p>
    <w:p w:rsidR="00B24519" w:rsidRPr="00B24519" w:rsidRDefault="00B24519" w:rsidP="00B24519">
      <w:pPr>
        <w:rPr>
          <w:b/>
          <w:sz w:val="28"/>
          <w:szCs w:val="28"/>
        </w:rPr>
      </w:pPr>
      <w:r w:rsidRPr="00B24519">
        <w:rPr>
          <w:b/>
          <w:sz w:val="28"/>
          <w:szCs w:val="28"/>
        </w:rPr>
        <w:t>1483 – ‘An Maighdean na gcarraigeacha’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Timpeall 1482, bhog Leonardo go dtí Milan, agus is ansin a rinne sé an chead leagan do ‘An Maighdean na gcarraigeacha’ in 1483.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Ta an saothar seo le feiceáil san ‘Louvre’ i bPáras agus ceann eile le feiceáil san ‘Gailearaí Náisiúnta ’ í Londain.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Tá comhdhéanamh Triantánach a úsáid aige.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Léiríonn na bláthanna san reámh thalamh staidéar ar Luibheolaíocht (Botany).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Is léir freisin óna clocha/carraigeacha go rinne sé staidéar ar Geolaíocht.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 xml:space="preserve">Úsáideann sé modh inar dtugtar </w:t>
      </w:r>
      <w:r w:rsidRPr="00B24519">
        <w:rPr>
          <w:b/>
          <w:i/>
          <w:sz w:val="24"/>
          <w:szCs w:val="24"/>
        </w:rPr>
        <w:t>‘SFUMATO’</w:t>
      </w:r>
      <w:r w:rsidRPr="00B24519">
        <w:rPr>
          <w:sz w:val="24"/>
          <w:szCs w:val="24"/>
        </w:rPr>
        <w:t xml:space="preserve"> (Smokey), chun imlíne na bhfigiúirí a dhéanamh bog.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 xml:space="preserve">Tá </w:t>
      </w:r>
      <w:r w:rsidRPr="00B24519">
        <w:rPr>
          <w:b/>
          <w:i/>
          <w:sz w:val="24"/>
          <w:szCs w:val="24"/>
        </w:rPr>
        <w:t>‘CONTRAPOSTO’</w:t>
      </w:r>
      <w:r w:rsidRPr="00B24519">
        <w:rPr>
          <w:sz w:val="24"/>
          <w:szCs w:val="24"/>
        </w:rPr>
        <w:t xml:space="preserve"> a úsáid aige freisin.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 xml:space="preserve">Úsáideann sé codarsnacht láidir solas agus scáth, </w:t>
      </w:r>
      <w:r w:rsidRPr="00B24519">
        <w:rPr>
          <w:b/>
          <w:i/>
          <w:sz w:val="24"/>
          <w:szCs w:val="24"/>
        </w:rPr>
        <w:t>‘CHAIROSCURO’</w:t>
      </w:r>
      <w:r>
        <w:rPr>
          <w:sz w:val="24"/>
          <w:szCs w:val="24"/>
        </w:rPr>
        <w:t xml:space="preserve"> a thugtar ar seo.  </w:t>
      </w:r>
    </w:p>
    <w:p w:rsidR="00B24519" w:rsidRDefault="00B24519" w:rsidP="00B24519">
      <w:pPr>
        <w:rPr>
          <w:b/>
          <w:sz w:val="28"/>
          <w:szCs w:val="28"/>
        </w:rPr>
      </w:pPr>
    </w:p>
    <w:p w:rsidR="00B24519" w:rsidRPr="00B24519" w:rsidRDefault="00B24519" w:rsidP="00B24519">
      <w:pPr>
        <w:rPr>
          <w:b/>
          <w:sz w:val="28"/>
          <w:szCs w:val="28"/>
        </w:rPr>
      </w:pPr>
      <w:r w:rsidRPr="00B24519">
        <w:rPr>
          <w:b/>
          <w:sz w:val="28"/>
          <w:szCs w:val="28"/>
        </w:rPr>
        <w:t>An Suipéar Deireanach – (1495-97).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Is é seo comhdhéanamh oscailte, tá an feitheoir mar pháirt don scéal/phictiúr.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 xml:space="preserve">Is múrmhaisiú é an pictiúr seo.  Tá an leagan amach don phictiúr seo tipiciúil do phictiúr ard Renaissance, línte cothrománach san tábla agus grúpaí daoine í dTriantáin </w:t>
      </w:r>
      <w:r w:rsidRPr="000960BA">
        <w:rPr>
          <w:i/>
          <w:sz w:val="24"/>
          <w:szCs w:val="24"/>
        </w:rPr>
        <w:t>(Dhá thriantán ar deis Íosa agus beirt ar chlé).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D’úsáid sé línte ingearacha agus línte fiarthrasna le peirspictíocht a chruthú (peirspictíocht aon phointe ag críochnú ós cionn Íosa).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Piocann Leonardo an nóiméad inar insíonn Íosa de na deisceabail go bhfuil duine acu chun é a thréig.  Tá an fuinneog ar chúl Íosa mar fáinne solais timpeall a cheann, cruthaíonn seo é mar an phríomh charactéir.</w:t>
      </w:r>
    </w:p>
    <w:p w:rsidR="00B24519" w:rsidRPr="00B24519" w:rsidRDefault="00B24519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519">
        <w:rPr>
          <w:sz w:val="24"/>
          <w:szCs w:val="24"/>
        </w:rPr>
        <w:t>Tá drama a chruthú aige freisin tríd an fáscadh ar na haigheanna agus na</w:t>
      </w:r>
      <w:r>
        <w:rPr>
          <w:sz w:val="24"/>
          <w:szCs w:val="24"/>
        </w:rPr>
        <w:t xml:space="preserve"> comharthaí lámha, tá siad go léirr</w:t>
      </w:r>
      <w:r w:rsidRPr="00B24519">
        <w:rPr>
          <w:sz w:val="24"/>
          <w:szCs w:val="24"/>
        </w:rPr>
        <w:t xml:space="preserve"> ag cur ceist </w:t>
      </w:r>
      <w:r w:rsidRPr="00B24519">
        <w:rPr>
          <w:b/>
          <w:i/>
          <w:sz w:val="24"/>
          <w:szCs w:val="24"/>
        </w:rPr>
        <w:t>‘an mise ata ann?’</w:t>
      </w:r>
      <w:r w:rsidRPr="00B24519">
        <w:rPr>
          <w:sz w:val="24"/>
          <w:szCs w:val="24"/>
        </w:rPr>
        <w:t xml:space="preserve"> nó </w:t>
      </w:r>
      <w:r w:rsidRPr="00B24519">
        <w:rPr>
          <w:b/>
          <w:i/>
          <w:sz w:val="24"/>
          <w:szCs w:val="24"/>
        </w:rPr>
        <w:t>‘cé hé an duine?’</w:t>
      </w:r>
    </w:p>
    <w:p w:rsidR="00B24519" w:rsidRPr="00B24519" w:rsidRDefault="000960BA" w:rsidP="00B2451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2931773</wp:posOffset>
                </wp:positionH>
                <wp:positionV relativeFrom="paragraph">
                  <wp:posOffset>762635</wp:posOffset>
                </wp:positionV>
                <wp:extent cx="31531" cy="3447393"/>
                <wp:effectExtent l="57150" t="19050" r="64135" b="7747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31" cy="34473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85pt,60.05pt" to="233.35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CA06E4" wp14:editId="35773A50">
                <wp:simplePos x="0" y="0"/>
                <wp:positionH relativeFrom="column">
                  <wp:posOffset>4565015</wp:posOffset>
                </wp:positionH>
                <wp:positionV relativeFrom="paragraph">
                  <wp:posOffset>1933575</wp:posOffset>
                </wp:positionV>
                <wp:extent cx="1250315" cy="1397635"/>
                <wp:effectExtent l="0" t="0" r="26035" b="1206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397635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359.45pt;margin-top:152.25pt;width:98.45pt;height:11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" filled="f" strokecolor="yellow" strokeweight="2pt"/>
            </w:pict>
          </mc:Fallback>
        </mc:AlternateContent>
      </w:r>
      <w:r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EA3BC" wp14:editId="785C3A96">
                <wp:simplePos x="0" y="0"/>
                <wp:positionH relativeFrom="column">
                  <wp:posOffset>3309620</wp:posOffset>
                </wp:positionH>
                <wp:positionV relativeFrom="paragraph">
                  <wp:posOffset>1928495</wp:posOffset>
                </wp:positionV>
                <wp:extent cx="1250315" cy="1397635"/>
                <wp:effectExtent l="0" t="0" r="26035" b="1206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397635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5" o:spid="_x0000_s1026" type="#_x0000_t5" style="position:absolute;margin-left:260.6pt;margin-top:151.85pt;width:98.45pt;height:11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" filled="f" strokecolor="yellow" strokeweight="2pt"/>
            </w:pict>
          </mc:Fallback>
        </mc:AlternateContent>
      </w:r>
      <w:r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07DCA" wp14:editId="16265413">
                <wp:simplePos x="0" y="0"/>
                <wp:positionH relativeFrom="column">
                  <wp:posOffset>2331720</wp:posOffset>
                </wp:positionH>
                <wp:positionV relativeFrom="paragraph">
                  <wp:posOffset>1928495</wp:posOffset>
                </wp:positionV>
                <wp:extent cx="1250315" cy="1397635"/>
                <wp:effectExtent l="0" t="0" r="26035" b="120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39763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3" o:spid="_x0000_s1026" type="#_x0000_t5" style="position:absolute;margin-left:183.6pt;margin-top:151.85pt;width:98.45pt;height:11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" filled="f" strokecolor="yellow" strokeweight="2pt"/>
            </w:pict>
          </mc:Fallback>
        </mc:AlternateContent>
      </w:r>
      <w:r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741E63" wp14:editId="1CBEB2BB">
                <wp:simplePos x="0" y="0"/>
                <wp:positionH relativeFrom="column">
                  <wp:posOffset>14605</wp:posOffset>
                </wp:positionH>
                <wp:positionV relativeFrom="paragraph">
                  <wp:posOffset>1932787</wp:posOffset>
                </wp:positionV>
                <wp:extent cx="1250315" cy="1397635"/>
                <wp:effectExtent l="0" t="0" r="26035" b="12065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397635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7" o:spid="_x0000_s1026" type="#_x0000_t5" style="position:absolute;margin-left:1.15pt;margin-top:152.2pt;width:98.45pt;height:11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" filled="f" strokecolor="yellow" strokeweight="2pt"/>
            </w:pict>
          </mc:Fallback>
        </mc:AlternateContent>
      </w:r>
      <w:r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B5F96" wp14:editId="2CEEEB6A">
                <wp:simplePos x="0" y="0"/>
                <wp:positionH relativeFrom="column">
                  <wp:posOffset>1087120</wp:posOffset>
                </wp:positionH>
                <wp:positionV relativeFrom="paragraph">
                  <wp:posOffset>1933575</wp:posOffset>
                </wp:positionV>
                <wp:extent cx="1250315" cy="1397635"/>
                <wp:effectExtent l="0" t="0" r="26035" b="12065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397635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4" o:spid="_x0000_s1026" type="#_x0000_t5" style="position:absolute;margin-left:85.6pt;margin-top:152.25pt;width:98.45pt;height:11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" filled="f" strokecolor="yellow" strokeweight="2pt"/>
            </w:pict>
          </mc:Fallback>
        </mc:AlternateContent>
      </w:r>
      <w:r w:rsidR="00B24519" w:rsidRPr="00B24519">
        <w:rPr>
          <w:sz w:val="24"/>
          <w:szCs w:val="24"/>
        </w:rPr>
        <w:t xml:space="preserve">Tá an pictiúr seo le feiceáil ar an balla thar an doras in </w:t>
      </w:r>
      <w:r>
        <w:rPr>
          <w:b/>
          <w:i/>
          <w:sz w:val="24"/>
          <w:szCs w:val="24"/>
        </w:rPr>
        <w:t>séipéal Santa Maria D</w:t>
      </w:r>
      <w:r w:rsidR="00B24519" w:rsidRPr="000960BA">
        <w:rPr>
          <w:b/>
          <w:i/>
          <w:sz w:val="24"/>
          <w:szCs w:val="24"/>
        </w:rPr>
        <w:t>ella Grazie í Milan.</w:t>
      </w:r>
    </w:p>
    <w:p w:rsidR="00B24519" w:rsidRDefault="00B24519" w:rsidP="00B24519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9264" behindDoc="0" locked="0" layoutInCell="1" allowOverlap="1" wp14:anchorId="2552F6E9" wp14:editId="7AD7058F">
            <wp:simplePos x="0" y="0"/>
            <wp:positionH relativeFrom="column">
              <wp:posOffset>-546735</wp:posOffset>
            </wp:positionH>
            <wp:positionV relativeFrom="paragraph">
              <wp:posOffset>199390</wp:posOffset>
            </wp:positionV>
            <wp:extent cx="6742430" cy="3446780"/>
            <wp:effectExtent l="0" t="0" r="127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4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519" w:rsidRPr="00B24519" w:rsidRDefault="00B24519" w:rsidP="00B24519">
      <w:pPr>
        <w:rPr>
          <w:sz w:val="24"/>
          <w:szCs w:val="24"/>
        </w:rPr>
      </w:pPr>
      <w:r w:rsidRPr="00B24519">
        <w:rPr>
          <w:sz w:val="24"/>
          <w:szCs w:val="24"/>
        </w:rPr>
        <w:t xml:space="preserve"> </w:t>
      </w:r>
    </w:p>
    <w:sectPr w:rsidR="00B24519" w:rsidRPr="00B245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F3BD2"/>
    <w:multiLevelType w:val="hybridMultilevel"/>
    <w:tmpl w:val="516AB0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F08"/>
    <w:rsid w:val="000960BA"/>
    <w:rsid w:val="00496C45"/>
    <w:rsid w:val="00882F08"/>
    <w:rsid w:val="00B24519"/>
    <w:rsid w:val="00E030EF"/>
    <w:rsid w:val="00E1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5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5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Scoil Mhuire S.S</Company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2018-05-09T15:14:00Z</dcterms:created>
  <dcterms:modified xsi:type="dcterms:W3CDTF">2018-05-09T15:31:00Z</dcterms:modified>
</cp:coreProperties>
</file>